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CD3" w:rsidRPr="00EE1CF8" w:rsidRDefault="00EE1CF8" w:rsidP="00EE1C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atividade observada foi o banner da PROGETEC </w:t>
      </w:r>
      <w:proofErr w:type="spellStart"/>
      <w:r>
        <w:rPr>
          <w:sz w:val="24"/>
          <w:szCs w:val="24"/>
        </w:rPr>
        <w:t>Elizangela</w:t>
      </w:r>
      <w:proofErr w:type="spellEnd"/>
      <w:r>
        <w:rPr>
          <w:sz w:val="24"/>
          <w:szCs w:val="24"/>
        </w:rPr>
        <w:t xml:space="preserve">, da </w:t>
      </w:r>
      <w:proofErr w:type="spellStart"/>
      <w:r>
        <w:rPr>
          <w:sz w:val="24"/>
          <w:szCs w:val="24"/>
        </w:rPr>
        <w:t>E.E.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Leontino</w:t>
      </w:r>
      <w:proofErr w:type="spellEnd"/>
      <w:r>
        <w:rPr>
          <w:sz w:val="24"/>
          <w:szCs w:val="24"/>
        </w:rPr>
        <w:t xml:space="preserve"> Alves de Oliveira do município de Rio Negro-MS. O objetivo da atividade e conhecer a cultura de Mato Grosso do Sul. Foi elaboradas animações com o uso do </w:t>
      </w:r>
      <w:proofErr w:type="spellStart"/>
      <w:r>
        <w:rPr>
          <w:sz w:val="24"/>
          <w:szCs w:val="24"/>
        </w:rPr>
        <w:t>scratch</w:t>
      </w:r>
      <w:proofErr w:type="spellEnd"/>
      <w:r>
        <w:rPr>
          <w:sz w:val="24"/>
          <w:szCs w:val="24"/>
        </w:rPr>
        <w:t>, sobre a historia de Mato Grosso do Sul, fazendo assim integração das TDCIS ao conteúdo</w:t>
      </w:r>
      <w:r w:rsidR="00FB47C4">
        <w:rPr>
          <w:sz w:val="24"/>
          <w:szCs w:val="24"/>
        </w:rPr>
        <w:t xml:space="preserve">, onde </w:t>
      </w:r>
      <w:proofErr w:type="gramStart"/>
      <w:r w:rsidR="00FB47C4">
        <w:rPr>
          <w:sz w:val="24"/>
          <w:szCs w:val="24"/>
        </w:rPr>
        <w:t>utilizou –se</w:t>
      </w:r>
      <w:proofErr w:type="gramEnd"/>
      <w:r w:rsidR="00FB47C4">
        <w:rPr>
          <w:sz w:val="24"/>
          <w:szCs w:val="24"/>
        </w:rPr>
        <w:t xml:space="preserve"> computador interativo e lousa digital</w:t>
      </w:r>
      <w:r>
        <w:rPr>
          <w:sz w:val="24"/>
          <w:szCs w:val="24"/>
        </w:rPr>
        <w:t xml:space="preserve">. Pode-se caracterizar como um projeto de aprendizagem, pois houve melhorias na cultura sul </w:t>
      </w:r>
      <w:proofErr w:type="spellStart"/>
      <w:r>
        <w:rPr>
          <w:sz w:val="24"/>
          <w:szCs w:val="24"/>
        </w:rPr>
        <w:t>matogrossense</w:t>
      </w:r>
      <w:proofErr w:type="spellEnd"/>
      <w:r>
        <w:rPr>
          <w:sz w:val="24"/>
          <w:szCs w:val="24"/>
        </w:rPr>
        <w:t xml:space="preserve"> dos alunos, desenvolvendo a criativida</w:t>
      </w:r>
      <w:r w:rsidR="00FB47C4">
        <w:rPr>
          <w:sz w:val="24"/>
          <w:szCs w:val="24"/>
        </w:rPr>
        <w:t xml:space="preserve">de, a curiosidade e socializou </w:t>
      </w:r>
      <w:r>
        <w:rPr>
          <w:sz w:val="24"/>
          <w:szCs w:val="24"/>
        </w:rPr>
        <w:t>os alunos envolvendo diversas disciplinas.Como sugestão adicionar mais fotos ao banner.</w:t>
      </w:r>
    </w:p>
    <w:sectPr w:rsidR="004A0CD3" w:rsidRPr="00EE1CF8" w:rsidSect="004A0C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1CF8"/>
    <w:rsid w:val="004A0CD3"/>
    <w:rsid w:val="00AF19C0"/>
    <w:rsid w:val="00EE1CF8"/>
    <w:rsid w:val="00FB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CD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545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PARTICULAR</dc:creator>
  <cp:lastModifiedBy>PARTICULAR</cp:lastModifiedBy>
  <cp:revision>2</cp:revision>
  <dcterms:created xsi:type="dcterms:W3CDTF">2016-10-27T18:05:00Z</dcterms:created>
  <dcterms:modified xsi:type="dcterms:W3CDTF">2016-10-27T18:16:00Z</dcterms:modified>
</cp:coreProperties>
</file>